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D2F29" w14:textId="4BCB4FA1" w:rsidR="00E80C77" w:rsidRPr="0079252F" w:rsidRDefault="00A87E6F" w:rsidP="00647E77">
      <w:pPr>
        <w:pStyle w:val="ChapterTitle"/>
        <w:rPr>
          <w:sz w:val="28"/>
        </w:rPr>
      </w:pPr>
      <w:r w:rsidRPr="0079252F">
        <w:rPr>
          <w:sz w:val="28"/>
        </w:rPr>
        <w:t>Harvest</w:t>
      </w:r>
      <w:r w:rsidRPr="0079252F">
        <w:rPr>
          <w:sz w:val="28"/>
          <w:lang w:val="en-US"/>
        </w:rPr>
        <w:t xml:space="preserve"> — </w:t>
      </w:r>
      <w:r w:rsidRPr="0079252F">
        <w:rPr>
          <w:sz w:val="28"/>
        </w:rPr>
        <w:t>seeing the Individual</w:t>
      </w:r>
    </w:p>
    <w:p w14:paraId="5ED840F4" w14:textId="77777777" w:rsidR="00C964C8" w:rsidRDefault="00C964C8" w:rsidP="00B05CFA">
      <w:pPr>
        <w:pStyle w:val="Heading2"/>
        <w:tabs>
          <w:tab w:val="left" w:pos="2268"/>
        </w:tabs>
      </w:pPr>
      <w:r w:rsidRPr="00CA485A">
        <w:t xml:space="preserve">See the </w:t>
      </w:r>
      <w:r w:rsidRPr="00B05CFA">
        <w:t>Harvest</w:t>
      </w:r>
      <w:r w:rsidRPr="00CA485A">
        <w:t>!</w:t>
      </w:r>
      <w:r>
        <w:tab/>
        <w:t>See the individual!</w:t>
      </w:r>
      <w:r>
        <w:tab/>
        <w:t>See his Worth!</w:t>
      </w:r>
    </w:p>
    <w:p w14:paraId="2940B32C" w14:textId="7CEB4039" w:rsidR="00C964C8" w:rsidRDefault="0079252F" w:rsidP="00B05CFA">
      <w:pPr>
        <w:pStyle w:val="Heading3"/>
      </w:pPr>
      <w:r>
        <w:tab/>
      </w:r>
      <w:r>
        <w:tab/>
      </w:r>
      <w:r>
        <w:tab/>
      </w:r>
      <w:r>
        <w:tab/>
      </w:r>
      <w:r>
        <w:tab/>
      </w:r>
      <w:r>
        <w:tab/>
      </w:r>
      <w:r>
        <w:tab/>
      </w:r>
      <w:r w:rsidR="00C964C8">
        <w:t xml:space="preserve">Extract taken from IBLP — Bill </w:t>
      </w:r>
      <w:r w:rsidR="00C964C8" w:rsidRPr="00A15E29">
        <w:t>Gothard</w:t>
      </w:r>
    </w:p>
    <w:p w14:paraId="3226735B" w14:textId="77777777" w:rsidR="00C964C8" w:rsidRPr="0079252F" w:rsidRDefault="00C964C8" w:rsidP="00B05CFA">
      <w:pPr>
        <w:rPr>
          <w:sz w:val="22"/>
        </w:rPr>
      </w:pPr>
      <w:r w:rsidRPr="0079252F">
        <w:rPr>
          <w:sz w:val="22"/>
        </w:rPr>
        <w:t xml:space="preserve">Money was running out for Jack, a struggling businessman. In fact, his financial problems had become so great that he had decided to leave town for a few weeks so he could "sort things out." One day Jack was walking through some woods when a man came up to him. Assuming that Jack was the owner of the forest, he said, "I will give you $3,000 for that tree behind you." When asked why he would pay so much for one tree, the man said, "I represent a lumber company and this is a virgin forest of mature </w:t>
      </w:r>
      <w:r w:rsidRPr="0079252F">
        <w:rPr>
          <w:b/>
          <w:sz w:val="22"/>
        </w:rPr>
        <w:t>black walnut</w:t>
      </w:r>
      <w:r w:rsidRPr="0079252F">
        <w:rPr>
          <w:sz w:val="22"/>
        </w:rPr>
        <w:t xml:space="preserve"> trees. They are worth a lot."</w:t>
      </w:r>
    </w:p>
    <w:p w14:paraId="082431C5" w14:textId="77777777" w:rsidR="00C964C8" w:rsidRPr="0079252F" w:rsidRDefault="00C964C8" w:rsidP="00B05CFA">
      <w:pPr>
        <w:rPr>
          <w:sz w:val="22"/>
        </w:rPr>
      </w:pPr>
      <w:r w:rsidRPr="0079252F">
        <w:rPr>
          <w:sz w:val="22"/>
        </w:rPr>
        <w:t>Jack took down the man's name and phone number and began trying to locate the owner of the land. When Jack found the owner, he told him about the lumber company that wanted to harvest the trees. The owner said he had no time to fool with trees and lumber companies and suggested that Jack buy the land and make the arrangements to sell the trees himself. The land was bought for a fraction of its true value, and even now Jack continues to make a profit from harvesting the trees.</w:t>
      </w:r>
    </w:p>
    <w:p w14:paraId="6F95FF85" w14:textId="77777777" w:rsidR="00C964C8" w:rsidRPr="0079252F" w:rsidRDefault="00C964C8" w:rsidP="00B05CFA">
      <w:pPr>
        <w:rPr>
          <w:sz w:val="22"/>
        </w:rPr>
      </w:pPr>
      <w:r w:rsidRPr="0079252F">
        <w:rPr>
          <w:sz w:val="22"/>
        </w:rPr>
        <w:t>The original landowner failed to see the value of his potential harvest. All he saw was "</w:t>
      </w:r>
      <w:r w:rsidRPr="0079252F">
        <w:rPr>
          <w:sz w:val="22"/>
          <w:u w:val="single"/>
        </w:rPr>
        <w:t>a bunch of trees</w:t>
      </w:r>
      <w:r w:rsidRPr="0079252F">
        <w:rPr>
          <w:sz w:val="22"/>
        </w:rPr>
        <w:t xml:space="preserve">." We make the same mistake when we view crowds as simply "a </w:t>
      </w:r>
      <w:r w:rsidRPr="0079252F">
        <w:rPr>
          <w:sz w:val="22"/>
          <w:u w:val="single"/>
        </w:rPr>
        <w:t>bunch of people</w:t>
      </w:r>
      <w:r w:rsidRPr="0079252F">
        <w:rPr>
          <w:sz w:val="22"/>
        </w:rPr>
        <w:t xml:space="preserve">" </w:t>
      </w:r>
      <w:r w:rsidRPr="0079252F">
        <w:rPr>
          <w:sz w:val="22"/>
          <w:u w:val="single"/>
        </w:rPr>
        <w:t>instead of valuable individuals for whom Christ died</w:t>
      </w:r>
      <w:r w:rsidRPr="0079252F">
        <w:rPr>
          <w:sz w:val="22"/>
        </w:rPr>
        <w:t xml:space="preserve">. </w:t>
      </w:r>
      <w:r w:rsidRPr="0079252F">
        <w:rPr>
          <w:sz w:val="22"/>
          <w:u w:val="single"/>
        </w:rPr>
        <w:t xml:space="preserve">Each one is a unique creation of God, and God wants to "gather" them to Himself. </w:t>
      </w:r>
      <w:r w:rsidRPr="0079252F">
        <w:rPr>
          <w:sz w:val="22"/>
        </w:rPr>
        <w:t>Let’s see Jesus’ concern and command:</w:t>
      </w:r>
    </w:p>
    <w:p w14:paraId="687890EB" w14:textId="77777777" w:rsidR="00C964C8" w:rsidRPr="0079252F" w:rsidRDefault="00C964C8" w:rsidP="00B05CFA">
      <w:pPr>
        <w:pStyle w:val="Indent1"/>
        <w:rPr>
          <w:rFonts w:cs="Arial"/>
          <w:sz w:val="22"/>
        </w:rPr>
      </w:pPr>
      <w:r w:rsidRPr="0079252F">
        <w:rPr>
          <w:rFonts w:cs="Arial"/>
          <w:sz w:val="22"/>
        </w:rPr>
        <w:t xml:space="preserve">Seeing the people, He felt compassion for them, because they were distressed and dispirited like sheep without a shepherd. Then He said to His disciples, </w:t>
      </w:r>
      <w:r w:rsidRPr="0079252F">
        <w:rPr>
          <w:rFonts w:cs="Arial"/>
          <w:color w:val="FF0000"/>
          <w:sz w:val="22"/>
        </w:rPr>
        <w:t>"The harvest is plentiful, but the workers are few.</w:t>
      </w:r>
      <w:r w:rsidRPr="0079252F">
        <w:rPr>
          <w:rFonts w:cs="Arial"/>
          <w:sz w:val="22"/>
        </w:rPr>
        <w:t xml:space="preserve"> </w:t>
      </w:r>
      <w:r w:rsidRPr="0079252F">
        <w:rPr>
          <w:rFonts w:cs="Arial"/>
          <w:color w:val="FF0000"/>
          <w:sz w:val="22"/>
        </w:rPr>
        <w:t>Therefore beseech the Lord of the harvest to send out workers into His harvest."</w:t>
      </w:r>
      <w:r w:rsidRPr="0079252F">
        <w:rPr>
          <w:rFonts w:cs="Arial"/>
          <w:b/>
          <w:bCs/>
          <w:color w:val="8A633A"/>
          <w:sz w:val="22"/>
        </w:rPr>
        <w:t>” (Matthew 9:36-38).</w:t>
      </w:r>
    </w:p>
    <w:p w14:paraId="745C6E18" w14:textId="77777777" w:rsidR="00C964C8" w:rsidRPr="0079252F" w:rsidRDefault="00C964C8" w:rsidP="00B05CFA">
      <w:pPr>
        <w:rPr>
          <w:sz w:val="22"/>
        </w:rPr>
      </w:pPr>
      <w:r w:rsidRPr="0079252F">
        <w:rPr>
          <w:sz w:val="22"/>
        </w:rPr>
        <w:t xml:space="preserve">It is the souls of people that need to be gathered in the Lord's harvest. As His laborers, our </w:t>
      </w:r>
      <w:r w:rsidRPr="0079252F">
        <w:rPr>
          <w:i/>
          <w:sz w:val="22"/>
        </w:rPr>
        <w:t>first step</w:t>
      </w:r>
      <w:r w:rsidRPr="0079252F">
        <w:rPr>
          <w:sz w:val="22"/>
        </w:rPr>
        <w:t xml:space="preserve"> is to “lift up ... [our] eyes, and look on the fields” (John 4:35). But what are we to see when we look at the fields?</w:t>
      </w:r>
    </w:p>
    <w:p w14:paraId="18F8900C" w14:textId="293AC520" w:rsidR="00C964C8" w:rsidRPr="0079252F" w:rsidRDefault="00C964C8" w:rsidP="00B05CFA">
      <w:pPr>
        <w:pStyle w:val="NumberedList1"/>
        <w:numPr>
          <w:ilvl w:val="0"/>
          <w:numId w:val="30"/>
        </w:numPr>
        <w:rPr>
          <w:sz w:val="22"/>
        </w:rPr>
      </w:pPr>
      <w:r w:rsidRPr="0079252F">
        <w:rPr>
          <w:b/>
          <w:sz w:val="22"/>
        </w:rPr>
        <w:t>See people who are ready.</w:t>
      </w:r>
      <w:r w:rsidRPr="0079252F">
        <w:rPr>
          <w:sz w:val="22"/>
        </w:rPr>
        <w:t xml:space="preserve"> Jesus said that the fields are "white already to harvest." This indicates that the fruit is ripe and ready; it simply needs to be gathered. (See John 4:35.)</w:t>
      </w:r>
      <w:r w:rsidR="008F101E" w:rsidRPr="0079252F">
        <w:rPr>
          <w:rFonts w:cs="Arial"/>
          <w:sz w:val="22"/>
          <w:szCs w:val="20"/>
          <w:highlight w:val="cyan"/>
        </w:rPr>
        <w:t xml:space="preserve"> // Stop &amp; ask one person to pray about “</w:t>
      </w:r>
      <w:r w:rsidR="008F101E" w:rsidRPr="0079252F">
        <w:rPr>
          <w:rFonts w:cs="Arial"/>
          <w:i/>
          <w:sz w:val="22"/>
          <w:szCs w:val="20"/>
          <w:highlight w:val="cyan"/>
        </w:rPr>
        <w:t>seeing the people ready</w:t>
      </w:r>
      <w:r w:rsidR="008F101E" w:rsidRPr="0079252F">
        <w:rPr>
          <w:rFonts w:cs="Arial"/>
          <w:sz w:val="22"/>
          <w:szCs w:val="20"/>
          <w:highlight w:val="cyan"/>
        </w:rPr>
        <w:t>”//</w:t>
      </w:r>
    </w:p>
    <w:p w14:paraId="12BAE39F" w14:textId="18BE7C43" w:rsidR="00C964C8" w:rsidRPr="0079252F" w:rsidRDefault="00C964C8" w:rsidP="00B05CFA">
      <w:pPr>
        <w:pStyle w:val="NumberedList1"/>
        <w:numPr>
          <w:ilvl w:val="0"/>
          <w:numId w:val="30"/>
        </w:numPr>
        <w:rPr>
          <w:sz w:val="22"/>
        </w:rPr>
      </w:pPr>
      <w:r w:rsidRPr="0079252F">
        <w:rPr>
          <w:b/>
          <w:sz w:val="22"/>
        </w:rPr>
        <w:t>See the work of others.</w:t>
      </w:r>
      <w:r w:rsidRPr="0079252F">
        <w:rPr>
          <w:sz w:val="22"/>
        </w:rPr>
        <w:t xml:space="preserve"> There would be no harvest if others had not gone before us to plant and water. We will be reaping the rewards of their labors. (See I Corinthians 3:6.)</w:t>
      </w:r>
      <w:r w:rsidR="008F101E" w:rsidRPr="0079252F">
        <w:rPr>
          <w:rFonts w:cs="Arial"/>
          <w:sz w:val="22"/>
          <w:szCs w:val="20"/>
          <w:highlight w:val="cyan"/>
        </w:rPr>
        <w:t xml:space="preserve"> // Stop &amp; ask one person to pray about </w:t>
      </w:r>
      <w:r w:rsidR="008F101E" w:rsidRPr="0079252F">
        <w:rPr>
          <w:rFonts w:cs="Arial"/>
          <w:i/>
          <w:sz w:val="22"/>
          <w:szCs w:val="20"/>
          <w:highlight w:val="cyan"/>
        </w:rPr>
        <w:t>“seeing the work of others – Orthodox, Jehova Witnesses</w:t>
      </w:r>
      <w:r w:rsidR="008F101E" w:rsidRPr="0079252F">
        <w:rPr>
          <w:rFonts w:cs="Arial"/>
          <w:sz w:val="22"/>
          <w:szCs w:val="20"/>
          <w:highlight w:val="cyan"/>
        </w:rPr>
        <w:t>”//</w:t>
      </w:r>
    </w:p>
    <w:p w14:paraId="26BAF446" w14:textId="00742CA5" w:rsidR="00C964C8" w:rsidRPr="0079252F" w:rsidRDefault="00C964C8" w:rsidP="00B05CFA">
      <w:pPr>
        <w:pStyle w:val="NumberedList1"/>
        <w:numPr>
          <w:ilvl w:val="0"/>
          <w:numId w:val="30"/>
        </w:numPr>
        <w:rPr>
          <w:sz w:val="22"/>
        </w:rPr>
      </w:pPr>
      <w:r w:rsidRPr="0079252F">
        <w:rPr>
          <w:b/>
          <w:sz w:val="22"/>
        </w:rPr>
        <w:t>See the harvest as belonging to God, not to us.</w:t>
      </w:r>
      <w:r w:rsidRPr="0079252F">
        <w:rPr>
          <w:sz w:val="22"/>
        </w:rPr>
        <w:t xml:space="preserve"> One person plants and another waters, but it is God Who gives the increase. (See I Corinthians 3:7.)</w:t>
      </w:r>
      <w:r w:rsidR="008F101E" w:rsidRPr="0079252F">
        <w:rPr>
          <w:rFonts w:cs="Arial"/>
          <w:sz w:val="22"/>
          <w:szCs w:val="20"/>
          <w:highlight w:val="cyan"/>
        </w:rPr>
        <w:t xml:space="preserve"> // Stop &amp; ask one person to pray about “</w:t>
      </w:r>
      <w:r w:rsidR="008F101E" w:rsidRPr="0079252F">
        <w:rPr>
          <w:rFonts w:cs="Arial"/>
          <w:i/>
          <w:sz w:val="22"/>
          <w:szCs w:val="20"/>
          <w:highlight w:val="cyan"/>
        </w:rPr>
        <w:t>seeing unbelievers belonging to God</w:t>
      </w:r>
      <w:r w:rsidR="008F101E" w:rsidRPr="0079252F">
        <w:rPr>
          <w:rFonts w:cs="Arial"/>
          <w:sz w:val="22"/>
          <w:szCs w:val="20"/>
          <w:highlight w:val="cyan"/>
        </w:rPr>
        <w:t>”//</w:t>
      </w:r>
    </w:p>
    <w:p w14:paraId="6D39ED08" w14:textId="7EE4A4DC" w:rsidR="00C964C8" w:rsidRPr="0079252F" w:rsidRDefault="00C964C8" w:rsidP="00B05CFA">
      <w:pPr>
        <w:pStyle w:val="NumberedList1"/>
        <w:numPr>
          <w:ilvl w:val="0"/>
          <w:numId w:val="30"/>
        </w:numPr>
        <w:rPr>
          <w:sz w:val="22"/>
        </w:rPr>
      </w:pPr>
      <w:r w:rsidRPr="0079252F">
        <w:rPr>
          <w:b/>
          <w:sz w:val="22"/>
        </w:rPr>
        <w:t>See the physical needs of people.</w:t>
      </w:r>
      <w:r w:rsidRPr="0079252F">
        <w:rPr>
          <w:sz w:val="22"/>
        </w:rPr>
        <w:t xml:space="preserve"> We can show God's love to others by seeking to meet their tangible needs as well as their spiritual needs. (See I John 3:17.)</w:t>
      </w:r>
      <w:r w:rsidR="008F101E" w:rsidRPr="0079252F">
        <w:rPr>
          <w:rFonts w:cs="Arial"/>
          <w:sz w:val="22"/>
          <w:szCs w:val="20"/>
          <w:highlight w:val="cyan"/>
        </w:rPr>
        <w:t xml:space="preserve"> // Stop &amp; ask one person to pray about “</w:t>
      </w:r>
      <w:r w:rsidR="008F101E" w:rsidRPr="0079252F">
        <w:rPr>
          <w:rFonts w:cs="Arial"/>
          <w:i/>
          <w:sz w:val="22"/>
          <w:szCs w:val="20"/>
          <w:highlight w:val="cyan"/>
        </w:rPr>
        <w:t>seeing the physical needs of people</w:t>
      </w:r>
      <w:r w:rsidR="008F101E" w:rsidRPr="0079252F">
        <w:rPr>
          <w:rFonts w:cs="Arial"/>
          <w:sz w:val="22"/>
          <w:szCs w:val="20"/>
          <w:highlight w:val="cyan"/>
        </w:rPr>
        <w:t>”//</w:t>
      </w:r>
    </w:p>
    <w:p w14:paraId="6247304F" w14:textId="503691DF" w:rsidR="00C964C8" w:rsidRPr="0079252F" w:rsidRDefault="00C964C8" w:rsidP="00B05CFA">
      <w:pPr>
        <w:pStyle w:val="NumberedList1"/>
        <w:numPr>
          <w:ilvl w:val="0"/>
          <w:numId w:val="30"/>
        </w:numPr>
        <w:rPr>
          <w:sz w:val="22"/>
        </w:rPr>
      </w:pPr>
      <w:r w:rsidRPr="0079252F">
        <w:rPr>
          <w:b/>
          <w:sz w:val="22"/>
        </w:rPr>
        <w:t>See that the time of harvest is short.</w:t>
      </w:r>
      <w:r w:rsidRPr="0079252F">
        <w:rPr>
          <w:sz w:val="22"/>
        </w:rPr>
        <w:t xml:space="preserve"> Crops that are not gathered when they are ripe will rot in the fields. This should compel us to do all we can to gather them now! (See John 9:4.)</w:t>
      </w:r>
      <w:r w:rsidR="008F101E" w:rsidRPr="0079252F">
        <w:rPr>
          <w:rFonts w:cs="Arial"/>
          <w:sz w:val="22"/>
          <w:szCs w:val="20"/>
        </w:rPr>
        <w:t xml:space="preserve"> .) </w:t>
      </w:r>
      <w:r w:rsidR="008F101E" w:rsidRPr="0079252F">
        <w:rPr>
          <w:rFonts w:cs="Arial"/>
          <w:sz w:val="22"/>
          <w:szCs w:val="20"/>
          <w:highlight w:val="cyan"/>
        </w:rPr>
        <w:t>// Stop &amp; ask one person to pray about “</w:t>
      </w:r>
      <w:r w:rsidR="008F101E" w:rsidRPr="0079252F">
        <w:rPr>
          <w:rFonts w:cs="Arial"/>
          <w:i/>
          <w:sz w:val="22"/>
          <w:szCs w:val="20"/>
          <w:highlight w:val="cyan"/>
        </w:rPr>
        <w:t>seeing the short lives of unbelievers</w:t>
      </w:r>
      <w:r w:rsidR="008F101E" w:rsidRPr="0079252F">
        <w:rPr>
          <w:rFonts w:cs="Arial"/>
          <w:sz w:val="22"/>
          <w:szCs w:val="20"/>
          <w:highlight w:val="cyan"/>
        </w:rPr>
        <w:t>”//</w:t>
      </w:r>
    </w:p>
    <w:p w14:paraId="60152FD2" w14:textId="77777777" w:rsidR="00C964C8" w:rsidRPr="0079252F" w:rsidRDefault="00C964C8" w:rsidP="00B05CFA">
      <w:pPr>
        <w:rPr>
          <w:sz w:val="22"/>
        </w:rPr>
      </w:pPr>
      <w:r w:rsidRPr="0079252F">
        <w:rPr>
          <w:sz w:val="22"/>
        </w:rPr>
        <w:t xml:space="preserve">When we truly see the value of the harvest and the urgency of gathering it in, </w:t>
      </w:r>
      <w:r w:rsidRPr="0079252F">
        <w:rPr>
          <w:sz w:val="22"/>
          <w:u w:val="single"/>
        </w:rPr>
        <w:t xml:space="preserve">we will be motivated to obey Christ's command to pray for laborers as well as to be a laborer. </w:t>
      </w:r>
      <w:r w:rsidRPr="0079252F">
        <w:rPr>
          <w:sz w:val="22"/>
        </w:rPr>
        <w:t>Therefore, let's begin to see the "multitudes" of people in buses, airports, and other places through the eyes of the Lord of the harvest!</w:t>
      </w:r>
    </w:p>
    <w:p w14:paraId="2DF5A2E1" w14:textId="77777777" w:rsidR="008F101E" w:rsidRPr="0079252F" w:rsidRDefault="008F101E" w:rsidP="00B05CFA">
      <w:pPr>
        <w:rPr>
          <w:color w:val="FF0000"/>
          <w:sz w:val="22"/>
        </w:rPr>
      </w:pPr>
    </w:p>
    <w:p w14:paraId="27D8856D" w14:textId="77777777" w:rsidR="00C964C8" w:rsidRPr="0079252F" w:rsidRDefault="00C964C8" w:rsidP="00B05CFA">
      <w:pPr>
        <w:rPr>
          <w:color w:val="FF0000"/>
          <w:sz w:val="22"/>
        </w:rPr>
      </w:pPr>
      <w:r w:rsidRPr="0079252F">
        <w:rPr>
          <w:color w:val="FF0000"/>
          <w:sz w:val="22"/>
        </w:rPr>
        <w:t>Then I suggest the following for prayer time.</w:t>
      </w:r>
    </w:p>
    <w:p w14:paraId="38835CEC" w14:textId="77777777" w:rsidR="00C964C8" w:rsidRPr="0079252F" w:rsidRDefault="00C964C8" w:rsidP="00B05CFA">
      <w:pPr>
        <w:rPr>
          <w:b/>
          <w:sz w:val="22"/>
        </w:rPr>
      </w:pPr>
      <w:r w:rsidRPr="0079252F">
        <w:rPr>
          <w:b/>
          <w:sz w:val="22"/>
        </w:rPr>
        <w:t>Corporately:</w:t>
      </w:r>
    </w:p>
    <w:p w14:paraId="229097A9" w14:textId="425D6935" w:rsidR="00C964C8" w:rsidRPr="0079252F" w:rsidRDefault="00C964C8" w:rsidP="00B05CFA">
      <w:pPr>
        <w:rPr>
          <w:sz w:val="22"/>
        </w:rPr>
      </w:pPr>
      <w:r w:rsidRPr="0079252F">
        <w:rPr>
          <w:sz w:val="22"/>
        </w:rPr>
        <w:t>Praise focus</w:t>
      </w:r>
      <w:r w:rsidR="00B31FBD" w:rsidRPr="0079252F">
        <w:rPr>
          <w:sz w:val="22"/>
          <w:lang w:val="en-US"/>
        </w:rPr>
        <w:t xml:space="preserve"> </w:t>
      </w:r>
      <w:r w:rsidRPr="0079252F">
        <w:rPr>
          <w:sz w:val="22"/>
        </w:rPr>
        <w:t>—</w:t>
      </w:r>
      <w:r w:rsidR="00B31FBD" w:rsidRPr="0079252F">
        <w:rPr>
          <w:sz w:val="22"/>
          <w:lang w:val="en-US"/>
        </w:rPr>
        <w:t xml:space="preserve"> </w:t>
      </w:r>
      <w:r w:rsidRPr="0079252F">
        <w:rPr>
          <w:sz w:val="22"/>
        </w:rPr>
        <w:t>To God of compassion, Psalm 86:15</w:t>
      </w:r>
    </w:p>
    <w:p w14:paraId="201704A4" w14:textId="77777777" w:rsidR="00C964C8" w:rsidRPr="0079252F" w:rsidRDefault="00C964C8" w:rsidP="00B05CFA">
      <w:pPr>
        <w:rPr>
          <w:sz w:val="22"/>
        </w:rPr>
      </w:pPr>
      <w:r w:rsidRPr="0079252F">
        <w:rPr>
          <w:sz w:val="22"/>
        </w:rPr>
        <w:t>To Jesus Lord of the harvest Luke 10:2</w:t>
      </w:r>
    </w:p>
    <w:p w14:paraId="1E3F6E4C" w14:textId="77777777" w:rsidR="008F101E" w:rsidRPr="0079252F" w:rsidRDefault="008F101E" w:rsidP="00B05CFA">
      <w:pPr>
        <w:rPr>
          <w:sz w:val="22"/>
        </w:rPr>
      </w:pPr>
    </w:p>
    <w:p w14:paraId="2E19BDAE" w14:textId="77777777" w:rsidR="00C964C8" w:rsidRPr="0079252F" w:rsidRDefault="00C964C8" w:rsidP="00B31FBD">
      <w:pPr>
        <w:rPr>
          <w:b/>
          <w:sz w:val="22"/>
        </w:rPr>
      </w:pPr>
      <w:r w:rsidRPr="0079252F">
        <w:rPr>
          <w:b/>
          <w:sz w:val="22"/>
        </w:rPr>
        <w:lastRenderedPageBreak/>
        <w:t>Separate and pray in groups of 3:</w:t>
      </w:r>
    </w:p>
    <w:p w14:paraId="2C8E753C" w14:textId="77777777" w:rsidR="00C964C8" w:rsidRPr="0079252F" w:rsidRDefault="00C964C8" w:rsidP="00B31FBD">
      <w:pPr>
        <w:rPr>
          <w:sz w:val="22"/>
        </w:rPr>
      </w:pPr>
      <w:r w:rsidRPr="0079252F">
        <w:rPr>
          <w:sz w:val="22"/>
        </w:rPr>
        <w:t>Prayer points for yourself and your brothers as laborers:</w:t>
      </w:r>
    </w:p>
    <w:p w14:paraId="70343B09" w14:textId="77777777" w:rsidR="00C964C8" w:rsidRPr="0079252F" w:rsidRDefault="00C964C8" w:rsidP="00B31FBD">
      <w:pPr>
        <w:rPr>
          <w:sz w:val="22"/>
        </w:rPr>
      </w:pPr>
      <w:r w:rsidRPr="0079252F">
        <w:rPr>
          <w:sz w:val="22"/>
        </w:rPr>
        <w:t xml:space="preserve">That we will have </w:t>
      </w:r>
      <w:r w:rsidRPr="0079252F">
        <w:rPr>
          <w:sz w:val="22"/>
          <w:u w:val="single"/>
        </w:rPr>
        <w:t>compassion</w:t>
      </w:r>
      <w:r w:rsidRPr="0079252F">
        <w:rPr>
          <w:sz w:val="22"/>
        </w:rPr>
        <w:t xml:space="preserve"> like Christ, Matt. 9:36</w:t>
      </w:r>
    </w:p>
    <w:p w14:paraId="1EC9C9F9" w14:textId="77777777" w:rsidR="00C964C8" w:rsidRPr="0079252F" w:rsidRDefault="00C964C8" w:rsidP="00B31FBD">
      <w:pPr>
        <w:rPr>
          <w:sz w:val="22"/>
        </w:rPr>
      </w:pPr>
      <w:r w:rsidRPr="0079252F">
        <w:rPr>
          <w:sz w:val="22"/>
        </w:rPr>
        <w:t xml:space="preserve">That we will </w:t>
      </w:r>
      <w:r w:rsidRPr="0079252F">
        <w:rPr>
          <w:sz w:val="22"/>
          <w:u w:val="single"/>
        </w:rPr>
        <w:t>get along</w:t>
      </w:r>
      <w:r w:rsidRPr="0079252F">
        <w:rPr>
          <w:sz w:val="22"/>
        </w:rPr>
        <w:t xml:space="preserve"> with each other. John 17:2 &amp; 13:35</w:t>
      </w:r>
    </w:p>
    <w:p w14:paraId="3E56191E" w14:textId="77777777" w:rsidR="00C964C8" w:rsidRPr="0079252F" w:rsidRDefault="00C964C8" w:rsidP="00B31FBD">
      <w:pPr>
        <w:rPr>
          <w:sz w:val="22"/>
        </w:rPr>
      </w:pPr>
      <w:r w:rsidRPr="0079252F">
        <w:rPr>
          <w:sz w:val="22"/>
        </w:rPr>
        <w:t xml:space="preserve">That we will have a </w:t>
      </w:r>
      <w:r w:rsidRPr="0079252F">
        <w:rPr>
          <w:sz w:val="22"/>
          <w:u w:val="single"/>
        </w:rPr>
        <w:t>shepherd’s heart</w:t>
      </w:r>
      <w:r w:rsidRPr="0079252F">
        <w:rPr>
          <w:sz w:val="22"/>
        </w:rPr>
        <w:t>, Luke 15:4-6</w:t>
      </w:r>
    </w:p>
    <w:p w14:paraId="080E6E91" w14:textId="77777777" w:rsidR="00C964C8" w:rsidRPr="0079252F" w:rsidRDefault="00C964C8" w:rsidP="00B31FBD">
      <w:pPr>
        <w:rPr>
          <w:sz w:val="22"/>
        </w:rPr>
      </w:pPr>
      <w:r w:rsidRPr="0079252F">
        <w:rPr>
          <w:sz w:val="22"/>
        </w:rPr>
        <w:t xml:space="preserve">That we will have the </w:t>
      </w:r>
      <w:r w:rsidRPr="0079252F">
        <w:rPr>
          <w:sz w:val="22"/>
          <w:u w:val="single"/>
        </w:rPr>
        <w:t>power</w:t>
      </w:r>
      <w:r w:rsidRPr="0079252F">
        <w:rPr>
          <w:sz w:val="22"/>
        </w:rPr>
        <w:t xml:space="preserve"> of the Holy Spirit, Acts 1:8</w:t>
      </w:r>
    </w:p>
    <w:p w14:paraId="2CB45BE9" w14:textId="77777777" w:rsidR="00C964C8" w:rsidRPr="0079252F" w:rsidRDefault="00C964C8" w:rsidP="00B31FBD">
      <w:pPr>
        <w:rPr>
          <w:sz w:val="22"/>
        </w:rPr>
      </w:pPr>
      <w:r w:rsidRPr="0079252F">
        <w:rPr>
          <w:sz w:val="22"/>
        </w:rPr>
        <w:t xml:space="preserve">That God will give </w:t>
      </w:r>
      <w:r w:rsidRPr="0079252F">
        <w:rPr>
          <w:sz w:val="22"/>
          <w:u w:val="single"/>
        </w:rPr>
        <w:t>opportunities</w:t>
      </w:r>
      <w:r w:rsidRPr="0079252F">
        <w:rPr>
          <w:sz w:val="22"/>
        </w:rPr>
        <w:t xml:space="preserve"> to invite people, Matt. 22:9</w:t>
      </w:r>
    </w:p>
    <w:p w14:paraId="1E36CC11" w14:textId="77777777" w:rsidR="00C964C8" w:rsidRPr="0079252F" w:rsidRDefault="00C964C8" w:rsidP="00B31FBD">
      <w:pPr>
        <w:rPr>
          <w:sz w:val="22"/>
        </w:rPr>
      </w:pPr>
      <w:r w:rsidRPr="0079252F">
        <w:rPr>
          <w:sz w:val="22"/>
        </w:rPr>
        <w:t xml:space="preserve">That God will give </w:t>
      </w:r>
      <w:r w:rsidRPr="0079252F">
        <w:rPr>
          <w:sz w:val="22"/>
          <w:u w:val="single"/>
        </w:rPr>
        <w:t>clarity of the Gospel</w:t>
      </w:r>
      <w:r w:rsidRPr="0079252F">
        <w:rPr>
          <w:sz w:val="22"/>
        </w:rPr>
        <w:t xml:space="preserve"> to seekers in groups, Rom 1:16</w:t>
      </w:r>
    </w:p>
    <w:p w14:paraId="0277188E" w14:textId="77777777" w:rsidR="008F101E" w:rsidRPr="0079252F" w:rsidRDefault="008F101E" w:rsidP="00B31FBD">
      <w:pPr>
        <w:rPr>
          <w:sz w:val="22"/>
        </w:rPr>
      </w:pPr>
    </w:p>
    <w:p w14:paraId="0AB016B2" w14:textId="77777777" w:rsidR="00F632ED" w:rsidRPr="0079252F" w:rsidRDefault="00F632ED" w:rsidP="00F632ED">
      <w:pPr>
        <w:jc w:val="center"/>
        <w:rPr>
          <w:rFonts w:eastAsia="Times New Roman"/>
          <w:spacing w:val="0"/>
          <w:lang w:val="en-US"/>
        </w:rPr>
      </w:pPr>
      <w:r w:rsidRPr="0079252F">
        <w:rPr>
          <w:lang w:val="en-US"/>
        </w:rPr>
        <w:t>Blessings to you, our dear friends!</w:t>
      </w:r>
    </w:p>
    <w:p w14:paraId="606F9AE7" w14:textId="1DA3EDD3" w:rsidR="00A639AD" w:rsidRPr="0079252F" w:rsidRDefault="00F632ED" w:rsidP="00F632ED">
      <w:pPr>
        <w:rPr>
          <w:rFonts w:eastAsia="Times New Roman"/>
          <w:lang w:val="en-US"/>
        </w:rPr>
      </w:pPr>
      <w:r w:rsidRPr="0079252F">
        <w:rPr>
          <w:lang w:val="en-US"/>
        </w:rPr>
        <w:t xml:space="preserve">We are happy to present the video, audio and paper materials that have been prepared by CBLT (Church Based Leadership Training). You have the privilege </w:t>
      </w:r>
      <w:r w:rsidRPr="0079252F">
        <w:rPr>
          <w:u w:val="single"/>
          <w:lang w:val="en-US"/>
        </w:rPr>
        <w:t>upon completion of your practical assignment</w:t>
      </w:r>
      <w:r w:rsidRPr="0079252F">
        <w:rPr>
          <w:lang w:val="en-US"/>
        </w:rPr>
        <w:t xml:space="preserve"> to use this lecture with others. These materials should be used exclusively in the context of leadership training. For more information or materials you may contact us at </w:t>
      </w:r>
      <w:hyperlink r:id="rId8" w:tgtFrame="_blank" w:history="1">
        <w:r w:rsidRPr="0079252F">
          <w:rPr>
            <w:color w:val="1155CC"/>
            <w:lang w:val="en-US"/>
          </w:rPr>
          <w:t>cbltvera@gmail.com</w:t>
        </w:r>
      </w:hyperlink>
      <w:bookmarkStart w:id="0" w:name="_GoBack"/>
      <w:bookmarkEnd w:id="0"/>
    </w:p>
    <w:sectPr w:rsidR="00A639AD" w:rsidRPr="0079252F" w:rsidSect="004630F4">
      <w:footerReference w:type="default" r:id="rId9"/>
      <w:pgSz w:w="11906" w:h="16838" w:code="9"/>
      <w:pgMar w:top="851" w:right="851" w:bottom="1134" w:left="851" w:header="624" w:footer="624" w:gutter="0"/>
      <w:pgNumType w:start="1" w:chapStyle="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A81C7" w14:textId="77777777" w:rsidR="00461E5D" w:rsidRDefault="00461E5D" w:rsidP="00877984">
      <w:r>
        <w:separator/>
      </w:r>
    </w:p>
  </w:endnote>
  <w:endnote w:type="continuationSeparator" w:id="0">
    <w:p w14:paraId="46B49C67" w14:textId="77777777" w:rsidR="00461E5D" w:rsidRDefault="00461E5D" w:rsidP="008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7423" w14:textId="640214F2" w:rsidR="005E5D63" w:rsidRPr="00D460AF" w:rsidRDefault="00F632ED" w:rsidP="00D460AF">
    <w:pPr>
      <w:pStyle w:val="Footer"/>
    </w:pPr>
    <w:r>
      <w:t>E</w:t>
    </w:r>
    <w:r w:rsidR="00647E77" w:rsidRPr="00647E77">
      <w:t>L</w:t>
    </w:r>
    <w:r w:rsidR="00042C30">
      <w:rPr>
        <w:lang w:val="ru-RU"/>
      </w:rPr>
      <w:t>_</w:t>
    </w:r>
    <w:r w:rsidR="005E5878">
      <w:rPr>
        <w:lang w:val="ru-RU"/>
      </w:rPr>
      <w:t>10</w:t>
    </w:r>
    <w:r w:rsidR="00B31FBD">
      <w:t>35</w:t>
    </w:r>
    <w:r w:rsidR="00647E77" w:rsidRPr="00647E77">
      <w:t>-2SL</w:t>
    </w:r>
    <w:r w:rsidR="005E5D63" w:rsidRPr="00877984">
      <w:tab/>
    </w:r>
    <w:r>
      <w:t>© CBLT LTS</w:t>
    </w:r>
    <w:r w:rsidR="005E5D63" w:rsidRPr="00D460AF">
      <w:tab/>
    </w:r>
    <w:r w:rsidR="005E5D63" w:rsidRPr="00D460AF">
      <w:fldChar w:fldCharType="begin"/>
    </w:r>
    <w:r w:rsidR="005E5D63" w:rsidRPr="00D460AF">
      <w:instrText>PAGE</w:instrText>
    </w:r>
    <w:r w:rsidR="005E5D63" w:rsidRPr="00D460AF">
      <w:fldChar w:fldCharType="separate"/>
    </w:r>
    <w:r w:rsidR="009219A5">
      <w:rPr>
        <w:noProof/>
      </w:rPr>
      <w:t>1</w:t>
    </w:r>
    <w:r w:rsidR="005E5D63" w:rsidRPr="00D460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BBC80" w14:textId="77777777" w:rsidR="00461E5D" w:rsidRDefault="00461E5D" w:rsidP="00877984">
      <w:r>
        <w:separator/>
      </w:r>
    </w:p>
  </w:footnote>
  <w:footnote w:type="continuationSeparator" w:id="0">
    <w:p w14:paraId="1381EE48" w14:textId="77777777" w:rsidR="00461E5D" w:rsidRDefault="00461E5D" w:rsidP="0087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D374D1"/>
    <w:multiLevelType w:val="multilevel"/>
    <w:tmpl w:val="9B6C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131A0"/>
    <w:multiLevelType w:val="hybridMultilevel"/>
    <w:tmpl w:val="FEC8F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84AD1"/>
    <w:multiLevelType w:val="hybridMultilevel"/>
    <w:tmpl w:val="EE06E5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0E3423D8"/>
    <w:multiLevelType w:val="multilevel"/>
    <w:tmpl w:val="94D8946E"/>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0E03E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789734B"/>
    <w:multiLevelType w:val="hybridMultilevel"/>
    <w:tmpl w:val="BA0AC374"/>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1512"/>
    <w:multiLevelType w:val="hybridMultilevel"/>
    <w:tmpl w:val="0BE6C1F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87E7D"/>
    <w:multiLevelType w:val="multilevel"/>
    <w:tmpl w:val="C1B23A1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6EE0D9F"/>
    <w:multiLevelType w:val="multilevel"/>
    <w:tmpl w:val="8BD86C12"/>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8410EA"/>
    <w:multiLevelType w:val="hybridMultilevel"/>
    <w:tmpl w:val="41EEC7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3DDF6656"/>
    <w:multiLevelType w:val="hybridMultilevel"/>
    <w:tmpl w:val="8F9844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3EC2698A"/>
    <w:multiLevelType w:val="hybridMultilevel"/>
    <w:tmpl w:val="BE10F65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EDB175A"/>
    <w:multiLevelType w:val="hybridMultilevel"/>
    <w:tmpl w:val="A76670C0"/>
    <w:lvl w:ilvl="0" w:tplc="479A351A">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46014B08"/>
    <w:multiLevelType w:val="hybridMultilevel"/>
    <w:tmpl w:val="769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8C1C11"/>
    <w:multiLevelType w:val="multilevel"/>
    <w:tmpl w:val="FD82292C"/>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7BE55E9"/>
    <w:multiLevelType w:val="hybridMultilevel"/>
    <w:tmpl w:val="0366A3C4"/>
    <w:lvl w:ilvl="0" w:tplc="DDB88F36">
      <w:start w:val="1"/>
      <w:numFmt w:val="bullet"/>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812A0D"/>
    <w:multiLevelType w:val="hybridMultilevel"/>
    <w:tmpl w:val="B8F6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51DBC"/>
    <w:multiLevelType w:val="hybridMultilevel"/>
    <w:tmpl w:val="BB9281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1" w15:restartNumberingAfterBreak="0">
    <w:nsid w:val="648A4B4F"/>
    <w:multiLevelType w:val="hybridMultilevel"/>
    <w:tmpl w:val="D466D792"/>
    <w:lvl w:ilvl="0" w:tplc="F3242B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8085835"/>
    <w:multiLevelType w:val="multilevel"/>
    <w:tmpl w:val="2334DE64"/>
    <w:lvl w:ilvl="0">
      <w:start w:val="1"/>
      <w:numFmt w:val="decimal"/>
      <w:lvlText w:val="%1."/>
      <w:lvlJc w:val="left"/>
      <w:pPr>
        <w:ind w:left="707" w:hanging="283"/>
      </w:pPr>
      <w:rPr>
        <w:rFonts w:hint="default"/>
        <w:b/>
        <w:sz w:val="22"/>
      </w:rPr>
    </w:lvl>
    <w:lvl w:ilvl="1">
      <w:start w:val="1"/>
      <w:numFmt w:val="decimal"/>
      <w:lvlText w:val="%2."/>
      <w:lvlJc w:val="left"/>
      <w:pPr>
        <w:ind w:left="1414" w:hanging="283"/>
      </w:pPr>
      <w:rPr>
        <w:rFonts w:hint="default"/>
        <w:b/>
        <w:sz w:val="22"/>
      </w:rPr>
    </w:lvl>
    <w:lvl w:ilvl="2">
      <w:start w:val="1"/>
      <w:numFmt w:val="decimal"/>
      <w:lvlText w:val="%3."/>
      <w:lvlJc w:val="left"/>
      <w:pPr>
        <w:ind w:left="2121" w:hanging="283"/>
      </w:pPr>
      <w:rPr>
        <w:rFonts w:hint="default"/>
        <w:b/>
        <w:sz w:val="22"/>
      </w:rPr>
    </w:lvl>
    <w:lvl w:ilvl="3">
      <w:start w:val="1"/>
      <w:numFmt w:val="decimal"/>
      <w:lvlText w:val="%4."/>
      <w:lvlJc w:val="left"/>
      <w:pPr>
        <w:ind w:left="2828" w:hanging="283"/>
      </w:pPr>
      <w:rPr>
        <w:rFonts w:hint="default"/>
        <w:b/>
        <w:sz w:val="22"/>
      </w:rPr>
    </w:lvl>
    <w:lvl w:ilvl="4">
      <w:start w:val="1"/>
      <w:numFmt w:val="decimal"/>
      <w:lvlText w:val="%5."/>
      <w:lvlJc w:val="left"/>
      <w:pPr>
        <w:ind w:left="3535" w:hanging="283"/>
      </w:pPr>
      <w:rPr>
        <w:rFonts w:hint="default"/>
        <w:b/>
        <w:sz w:val="22"/>
      </w:rPr>
    </w:lvl>
    <w:lvl w:ilvl="5">
      <w:start w:val="1"/>
      <w:numFmt w:val="decimal"/>
      <w:lvlText w:val="%6."/>
      <w:lvlJc w:val="left"/>
      <w:pPr>
        <w:ind w:left="4242" w:hanging="283"/>
      </w:pPr>
      <w:rPr>
        <w:rFonts w:hint="default"/>
        <w:b/>
        <w:sz w:val="22"/>
      </w:rPr>
    </w:lvl>
    <w:lvl w:ilvl="6">
      <w:start w:val="1"/>
      <w:numFmt w:val="decimal"/>
      <w:lvlText w:val="%7."/>
      <w:lvlJc w:val="left"/>
      <w:pPr>
        <w:ind w:left="4949" w:hanging="283"/>
      </w:pPr>
      <w:rPr>
        <w:rFonts w:hint="default"/>
        <w:b/>
        <w:sz w:val="22"/>
      </w:rPr>
    </w:lvl>
    <w:lvl w:ilvl="7">
      <w:start w:val="1"/>
      <w:numFmt w:val="decimal"/>
      <w:lvlText w:val="%8."/>
      <w:lvlJc w:val="left"/>
      <w:pPr>
        <w:ind w:left="5656" w:hanging="283"/>
      </w:pPr>
      <w:rPr>
        <w:rFonts w:hint="default"/>
        <w:b/>
        <w:sz w:val="22"/>
      </w:rPr>
    </w:lvl>
    <w:lvl w:ilvl="8">
      <w:start w:val="1"/>
      <w:numFmt w:val="decimal"/>
      <w:lvlText w:val="%9."/>
      <w:lvlJc w:val="left"/>
      <w:pPr>
        <w:ind w:left="6363" w:hanging="283"/>
      </w:pPr>
      <w:rPr>
        <w:rFonts w:hint="default"/>
        <w:b/>
        <w:sz w:val="22"/>
      </w:rPr>
    </w:lvl>
  </w:abstractNum>
  <w:abstractNum w:abstractNumId="23" w15:restartNumberingAfterBreak="0">
    <w:nsid w:val="689263BF"/>
    <w:multiLevelType w:val="hybridMultilevel"/>
    <w:tmpl w:val="D270CFF6"/>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95506"/>
    <w:multiLevelType w:val="multilevel"/>
    <w:tmpl w:val="1DC2F064"/>
    <w:lvl w:ilvl="0">
      <w:start w:val="1"/>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5" w15:restartNumberingAfterBreak="0">
    <w:nsid w:val="722D7DBF"/>
    <w:multiLevelType w:val="multilevel"/>
    <w:tmpl w:val="DE3641B6"/>
    <w:lvl w:ilvl="0">
      <w:start w:val="1"/>
      <w:numFmt w:val="bullet"/>
      <w:lvlText w:val=""/>
      <w:lvlJc w:val="left"/>
      <w:pPr>
        <w:ind w:left="707" w:hanging="283"/>
      </w:pPr>
      <w:rPr>
        <w:rFonts w:ascii="Symbol" w:hAnsi="Symbol" w:cs="Symbol" w:hint="default"/>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6" w15:restartNumberingAfterBreak="0">
    <w:nsid w:val="75FE720D"/>
    <w:multiLevelType w:val="multilevel"/>
    <w:tmpl w:val="6C520BAA"/>
    <w:lvl w:ilvl="0">
      <w:start w:val="3"/>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num w:numId="1">
    <w:abstractNumId w:val="5"/>
  </w:num>
  <w:num w:numId="2">
    <w:abstractNumId w:val="17"/>
  </w:num>
  <w:num w:numId="3">
    <w:abstractNumId w:val="24"/>
  </w:num>
  <w:num w:numId="4">
    <w:abstractNumId w:val="26"/>
  </w:num>
  <w:num w:numId="5">
    <w:abstractNumId w:val="25"/>
  </w:num>
  <w:num w:numId="6">
    <w:abstractNumId w:val="10"/>
  </w:num>
  <w:num w:numId="7">
    <w:abstractNumId w:val="9"/>
  </w:num>
  <w:num w:numId="8">
    <w:abstractNumId w:val="15"/>
  </w:num>
  <w:num w:numId="9">
    <w:abstractNumId w:val="14"/>
  </w:num>
  <w:num w:numId="10">
    <w:abstractNumId w:val="20"/>
  </w:num>
  <w:num w:numId="11">
    <w:abstractNumId w:val="22"/>
  </w:num>
  <w:num w:numId="12">
    <w:abstractNumId w:val="11"/>
  </w:num>
  <w:num w:numId="13">
    <w:abstractNumId w:val="12"/>
  </w:num>
  <w:num w:numId="14">
    <w:abstractNumId w:val="13"/>
  </w:num>
  <w:num w:numId="15">
    <w:abstractNumId w:val="8"/>
  </w:num>
  <w:num w:numId="16">
    <w:abstractNumId w:val="23"/>
  </w:num>
  <w:num w:numId="17">
    <w:abstractNumId w:val="7"/>
  </w:num>
  <w:num w:numId="18">
    <w:abstractNumId w:val="0"/>
  </w:num>
  <w:num w:numId="19">
    <w:abstractNumId w:val="21"/>
  </w:num>
  <w:num w:numId="20">
    <w:abstractNumId w:val="1"/>
  </w:num>
  <w:num w:numId="21">
    <w:abstractNumId w:val="4"/>
  </w:num>
  <w:num w:numId="22">
    <w:abstractNumId w:val="6"/>
  </w:num>
  <w:num w:numId="23">
    <w:abstractNumId w:val="19"/>
  </w:num>
  <w:num w:numId="24">
    <w:abstractNumId w:val="18"/>
  </w:num>
  <w:num w:numId="25">
    <w:abstractNumId w:val="18"/>
  </w:num>
  <w:num w:numId="26">
    <w:abstractNumId w:val="18"/>
  </w:num>
  <w:num w:numId="27">
    <w:abstractNumId w:val="18"/>
  </w:num>
  <w:num w:numId="28">
    <w:abstractNumId w:val="16"/>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bordersDoNotSurroundHeader/>
  <w:bordersDoNotSurroundFooter/>
  <w:activeWritingStyle w:appName="MSWord" w:lang="ru-RU" w:vendorID="64" w:dllVersion="131078" w:nlCheck="1" w:checkStyle="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7D"/>
    <w:rsid w:val="000235FC"/>
    <w:rsid w:val="00027B43"/>
    <w:rsid w:val="00034920"/>
    <w:rsid w:val="00042C30"/>
    <w:rsid w:val="00044E0E"/>
    <w:rsid w:val="00065237"/>
    <w:rsid w:val="00067C46"/>
    <w:rsid w:val="0007023C"/>
    <w:rsid w:val="000816F3"/>
    <w:rsid w:val="00082D14"/>
    <w:rsid w:val="00094260"/>
    <w:rsid w:val="000A0E76"/>
    <w:rsid w:val="000B3A2A"/>
    <w:rsid w:val="000B56BA"/>
    <w:rsid w:val="000C18FF"/>
    <w:rsid w:val="000E77AE"/>
    <w:rsid w:val="0011332D"/>
    <w:rsid w:val="001565D0"/>
    <w:rsid w:val="0018739C"/>
    <w:rsid w:val="001874D0"/>
    <w:rsid w:val="00191D9D"/>
    <w:rsid w:val="001B7BEC"/>
    <w:rsid w:val="001E154E"/>
    <w:rsid w:val="002047C6"/>
    <w:rsid w:val="0024229E"/>
    <w:rsid w:val="00246F24"/>
    <w:rsid w:val="002535F3"/>
    <w:rsid w:val="00276952"/>
    <w:rsid w:val="002B0745"/>
    <w:rsid w:val="002B3CC2"/>
    <w:rsid w:val="002B7C99"/>
    <w:rsid w:val="002E09E0"/>
    <w:rsid w:val="00301B02"/>
    <w:rsid w:val="00302281"/>
    <w:rsid w:val="00332750"/>
    <w:rsid w:val="0034194B"/>
    <w:rsid w:val="00342030"/>
    <w:rsid w:val="00345D9D"/>
    <w:rsid w:val="003548DD"/>
    <w:rsid w:val="00366791"/>
    <w:rsid w:val="0037496B"/>
    <w:rsid w:val="00393B29"/>
    <w:rsid w:val="00402560"/>
    <w:rsid w:val="0045173D"/>
    <w:rsid w:val="00461CEF"/>
    <w:rsid w:val="00461E5D"/>
    <w:rsid w:val="0046263F"/>
    <w:rsid w:val="004630F4"/>
    <w:rsid w:val="00466578"/>
    <w:rsid w:val="004A0FA9"/>
    <w:rsid w:val="004C4482"/>
    <w:rsid w:val="004C6F42"/>
    <w:rsid w:val="004E63E1"/>
    <w:rsid w:val="004F1F87"/>
    <w:rsid w:val="00521A07"/>
    <w:rsid w:val="00525137"/>
    <w:rsid w:val="005351AA"/>
    <w:rsid w:val="00544735"/>
    <w:rsid w:val="00545311"/>
    <w:rsid w:val="0056576F"/>
    <w:rsid w:val="005A3F52"/>
    <w:rsid w:val="005B4CF3"/>
    <w:rsid w:val="005B4DCF"/>
    <w:rsid w:val="005C5687"/>
    <w:rsid w:val="005E0D07"/>
    <w:rsid w:val="005E5878"/>
    <w:rsid w:val="005E5D63"/>
    <w:rsid w:val="005F3963"/>
    <w:rsid w:val="005F632D"/>
    <w:rsid w:val="00605156"/>
    <w:rsid w:val="00610D5D"/>
    <w:rsid w:val="00623FC6"/>
    <w:rsid w:val="00633271"/>
    <w:rsid w:val="00636FB5"/>
    <w:rsid w:val="00647E77"/>
    <w:rsid w:val="006602B6"/>
    <w:rsid w:val="006802B2"/>
    <w:rsid w:val="00685F0A"/>
    <w:rsid w:val="006909DE"/>
    <w:rsid w:val="006A3889"/>
    <w:rsid w:val="006B1D99"/>
    <w:rsid w:val="006B3865"/>
    <w:rsid w:val="006B4E94"/>
    <w:rsid w:val="006C5F91"/>
    <w:rsid w:val="006C727F"/>
    <w:rsid w:val="006E5399"/>
    <w:rsid w:val="006F6DC7"/>
    <w:rsid w:val="00700A63"/>
    <w:rsid w:val="00712EBB"/>
    <w:rsid w:val="00732EED"/>
    <w:rsid w:val="00755B1B"/>
    <w:rsid w:val="00760A09"/>
    <w:rsid w:val="00766120"/>
    <w:rsid w:val="007814D6"/>
    <w:rsid w:val="00785F3D"/>
    <w:rsid w:val="00787A5C"/>
    <w:rsid w:val="0079252F"/>
    <w:rsid w:val="007C22AD"/>
    <w:rsid w:val="007D7B34"/>
    <w:rsid w:val="00842054"/>
    <w:rsid w:val="00843025"/>
    <w:rsid w:val="00851E8A"/>
    <w:rsid w:val="00866492"/>
    <w:rsid w:val="00877984"/>
    <w:rsid w:val="00897ED7"/>
    <w:rsid w:val="008D35E0"/>
    <w:rsid w:val="008F101E"/>
    <w:rsid w:val="0090216F"/>
    <w:rsid w:val="009219A5"/>
    <w:rsid w:val="00922663"/>
    <w:rsid w:val="00923DA0"/>
    <w:rsid w:val="00924DEE"/>
    <w:rsid w:val="009308E6"/>
    <w:rsid w:val="0093622E"/>
    <w:rsid w:val="00953710"/>
    <w:rsid w:val="00970E20"/>
    <w:rsid w:val="00981730"/>
    <w:rsid w:val="00990590"/>
    <w:rsid w:val="00990900"/>
    <w:rsid w:val="009A4B6C"/>
    <w:rsid w:val="009C38EB"/>
    <w:rsid w:val="009C7CCC"/>
    <w:rsid w:val="009F2450"/>
    <w:rsid w:val="009F2855"/>
    <w:rsid w:val="00A639AD"/>
    <w:rsid w:val="00A66B9D"/>
    <w:rsid w:val="00A74240"/>
    <w:rsid w:val="00A74C8D"/>
    <w:rsid w:val="00A87E6F"/>
    <w:rsid w:val="00AA3A4F"/>
    <w:rsid w:val="00AB2BEC"/>
    <w:rsid w:val="00AE1EAF"/>
    <w:rsid w:val="00AE2648"/>
    <w:rsid w:val="00B00535"/>
    <w:rsid w:val="00B00B51"/>
    <w:rsid w:val="00B05CFA"/>
    <w:rsid w:val="00B0712C"/>
    <w:rsid w:val="00B31FBD"/>
    <w:rsid w:val="00B34DE7"/>
    <w:rsid w:val="00B95823"/>
    <w:rsid w:val="00B95852"/>
    <w:rsid w:val="00BA505C"/>
    <w:rsid w:val="00BB52A6"/>
    <w:rsid w:val="00BC07DE"/>
    <w:rsid w:val="00BD6FE1"/>
    <w:rsid w:val="00BE4122"/>
    <w:rsid w:val="00C07558"/>
    <w:rsid w:val="00C158A7"/>
    <w:rsid w:val="00C2541E"/>
    <w:rsid w:val="00C259E3"/>
    <w:rsid w:val="00C540A8"/>
    <w:rsid w:val="00C642D4"/>
    <w:rsid w:val="00C70ABB"/>
    <w:rsid w:val="00C964C8"/>
    <w:rsid w:val="00CC7B78"/>
    <w:rsid w:val="00CC7C4D"/>
    <w:rsid w:val="00CE22FE"/>
    <w:rsid w:val="00D073DF"/>
    <w:rsid w:val="00D13099"/>
    <w:rsid w:val="00D154EB"/>
    <w:rsid w:val="00D3107E"/>
    <w:rsid w:val="00D418AB"/>
    <w:rsid w:val="00D460AF"/>
    <w:rsid w:val="00D502CE"/>
    <w:rsid w:val="00D52F4B"/>
    <w:rsid w:val="00D56B9D"/>
    <w:rsid w:val="00D7582E"/>
    <w:rsid w:val="00D809B9"/>
    <w:rsid w:val="00D86D34"/>
    <w:rsid w:val="00D94CEF"/>
    <w:rsid w:val="00DA2459"/>
    <w:rsid w:val="00DB51AA"/>
    <w:rsid w:val="00DD357D"/>
    <w:rsid w:val="00DE7CF3"/>
    <w:rsid w:val="00DF6DF1"/>
    <w:rsid w:val="00E03998"/>
    <w:rsid w:val="00E05B48"/>
    <w:rsid w:val="00E3388B"/>
    <w:rsid w:val="00E41FF2"/>
    <w:rsid w:val="00E62B5B"/>
    <w:rsid w:val="00E80C77"/>
    <w:rsid w:val="00E90337"/>
    <w:rsid w:val="00E907C6"/>
    <w:rsid w:val="00E9368A"/>
    <w:rsid w:val="00E93D7A"/>
    <w:rsid w:val="00EA370D"/>
    <w:rsid w:val="00EC3FE3"/>
    <w:rsid w:val="00EE2FD9"/>
    <w:rsid w:val="00EE5EF3"/>
    <w:rsid w:val="00EF1B12"/>
    <w:rsid w:val="00F14ABA"/>
    <w:rsid w:val="00F2105A"/>
    <w:rsid w:val="00F632ED"/>
    <w:rsid w:val="00F677A3"/>
    <w:rsid w:val="00F776B9"/>
    <w:rsid w:val="00F87A11"/>
    <w:rsid w:val="00F968E0"/>
    <w:rsid w:val="00FA29F3"/>
    <w:rsid w:val="00FA61DC"/>
    <w:rsid w:val="00FB51E3"/>
    <w:rsid w:val="00FB6681"/>
    <w:rsid w:val="00FD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E9E9B0"/>
  <w14:defaultImageDpi w14:val="0"/>
  <w15:docId w15:val="{FE3CBFB5-0A1C-48FA-9A03-5CD7717B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uiPriority="99"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semiHidden="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D502CE"/>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rPr>
  </w:style>
  <w:style w:type="paragraph" w:styleId="Heading1">
    <w:name w:val="heading 1"/>
    <w:basedOn w:val="Normal"/>
    <w:next w:val="Normal"/>
    <w:link w:val="Heading1Char"/>
    <w:qFormat/>
    <w:rsid w:val="0011332D"/>
    <w:pPr>
      <w:keepNext/>
      <w:keepLines/>
      <w:tabs>
        <w:tab w:val="left" w:pos="369"/>
      </w:tabs>
      <w:suppressAutoHyphens/>
      <w:spacing w:before="720" w:after="240"/>
      <w:jc w:val="left"/>
      <w:outlineLvl w:val="0"/>
    </w:pPr>
    <w:rPr>
      <w:b/>
      <w:bCs/>
      <w:caps/>
      <w:spacing w:val="0"/>
      <w:sz w:val="32"/>
      <w:szCs w:val="36"/>
    </w:rPr>
  </w:style>
  <w:style w:type="paragraph" w:styleId="Heading2">
    <w:name w:val="heading 2"/>
    <w:basedOn w:val="Normal"/>
    <w:next w:val="Normal"/>
    <w:link w:val="Heading2Char"/>
    <w:qFormat/>
    <w:rsid w:val="00F632ED"/>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Heading3">
    <w:name w:val="heading 3"/>
    <w:basedOn w:val="Normal"/>
    <w:next w:val="Normal"/>
    <w:link w:val="Heading3Char"/>
    <w:qFormat/>
    <w:rsid w:val="00F632ED"/>
    <w:pPr>
      <w:tabs>
        <w:tab w:val="left" w:pos="369"/>
      </w:tabs>
      <w:spacing w:before="360" w:after="240"/>
      <w:ind w:left="369" w:hanging="369"/>
      <w:outlineLvl w:val="2"/>
    </w:pPr>
    <w:rPr>
      <w:b/>
      <w:bCs/>
    </w:rPr>
  </w:style>
  <w:style w:type="paragraph" w:styleId="Heading4">
    <w:name w:val="heading 4"/>
    <w:basedOn w:val="Normal"/>
    <w:next w:val="Normal"/>
    <w:link w:val="Heading4Char"/>
    <w:qFormat/>
    <w:rsid w:val="00F632ED"/>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Heading5">
    <w:name w:val="heading 5"/>
    <w:basedOn w:val="Normal"/>
    <w:next w:val="Normal"/>
    <w:link w:val="Heading5Char"/>
    <w:semiHidden/>
    <w:qFormat/>
    <w:rsid w:val="002535F3"/>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Heading6">
    <w:name w:val="heading 6"/>
    <w:basedOn w:val="Normal"/>
    <w:next w:val="Normal"/>
    <w:link w:val="Heading6Char"/>
    <w:semiHidden/>
    <w:qFormat/>
    <w:rsid w:val="002535F3"/>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Heading7">
    <w:name w:val="heading 7"/>
    <w:basedOn w:val="Normal"/>
    <w:next w:val="Normal"/>
    <w:link w:val="Heading7Char"/>
    <w:semiHidden/>
    <w:qFormat/>
    <w:rsid w:val="002535F3"/>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Heading8">
    <w:name w:val="heading 8"/>
    <w:basedOn w:val="Normal"/>
    <w:next w:val="Normal"/>
    <w:link w:val="Heading8Char"/>
    <w:semiHidden/>
    <w:qFormat/>
    <w:rsid w:val="002535F3"/>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Heading9">
    <w:name w:val="heading 9"/>
    <w:basedOn w:val="Normal"/>
    <w:next w:val="Normal"/>
    <w:link w:val="Heading9Char"/>
    <w:semiHidden/>
    <w:qFormat/>
    <w:rsid w:val="002535F3"/>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1332D"/>
    <w:rPr>
      <w:rFonts w:ascii="Arial" w:hAnsi="Arial" w:cs="Century Gothic"/>
      <w:b/>
      <w:bCs/>
      <w:caps/>
      <w:color w:val="000000"/>
      <w:sz w:val="32"/>
      <w:szCs w:val="36"/>
      <w:lang w:val="ru-RU"/>
    </w:rPr>
  </w:style>
  <w:style w:type="character" w:customStyle="1" w:styleId="Heading2Char">
    <w:name w:val="Heading 2 Char"/>
    <w:basedOn w:val="DefaultParagraphFont"/>
    <w:link w:val="Heading2"/>
    <w:qFormat/>
    <w:rsid w:val="00F632ED"/>
    <w:rPr>
      <w:rFonts w:ascii="Arial" w:eastAsia="Times New Roman" w:hAnsi="Arial" w:cs="Times New Roman"/>
      <w:b/>
      <w:bCs/>
      <w:sz w:val="24"/>
      <w:szCs w:val="28"/>
    </w:rPr>
  </w:style>
  <w:style w:type="character" w:customStyle="1" w:styleId="Heading3Char">
    <w:name w:val="Heading 3 Char"/>
    <w:basedOn w:val="DefaultParagraphFont"/>
    <w:link w:val="Heading3"/>
    <w:qFormat/>
    <w:rsid w:val="00F632ED"/>
    <w:rPr>
      <w:rFonts w:ascii="Arial" w:hAnsi="Arial" w:cs="Century Gothic"/>
      <w:b/>
      <w:bCs/>
      <w:color w:val="000000"/>
      <w:spacing w:val="4"/>
      <w:sz w:val="20"/>
      <w:szCs w:val="24"/>
      <w:lang w:val="ru-RU"/>
    </w:rPr>
  </w:style>
  <w:style w:type="character" w:customStyle="1" w:styleId="Heading4Char">
    <w:name w:val="Heading 4 Char"/>
    <w:basedOn w:val="DefaultParagraphFont"/>
    <w:link w:val="Heading4"/>
    <w:qFormat/>
    <w:rsid w:val="00F632ED"/>
    <w:rPr>
      <w:rFonts w:ascii="Arial" w:eastAsia="Times New Roman" w:hAnsi="Arial" w:cs="Times New Roman"/>
      <w:b/>
      <w:bCs/>
      <w:i/>
      <w:iCs/>
      <w:sz w:val="20"/>
      <w:szCs w:val="24"/>
    </w:rPr>
  </w:style>
  <w:style w:type="character" w:customStyle="1" w:styleId="Heading5Char">
    <w:name w:val="Heading 5 Char"/>
    <w:basedOn w:val="DefaultParagraphFont"/>
    <w:link w:val="Heading5"/>
    <w:semiHidden/>
    <w:qFormat/>
    <w:rsid w:val="00D502CE"/>
    <w:rPr>
      <w:rFonts w:ascii="Arial" w:eastAsia="Times New Roman" w:hAnsi="Arial" w:cs="Times New Roman"/>
      <w:iCs/>
      <w:color w:val="00000A"/>
      <w:spacing w:val="4"/>
      <w:sz w:val="20"/>
      <w:szCs w:val="20"/>
      <w:lang w:val="ru-RU" w:eastAsia="ru-RU"/>
    </w:rPr>
  </w:style>
  <w:style w:type="character" w:customStyle="1" w:styleId="Heading6Char">
    <w:name w:val="Heading 6 Char"/>
    <w:basedOn w:val="DefaultParagraphFont"/>
    <w:link w:val="Heading6"/>
    <w:semiHidden/>
    <w:qFormat/>
    <w:rsid w:val="00D502CE"/>
    <w:rPr>
      <w:rFonts w:ascii="Arial" w:eastAsia="Times New Roman" w:hAnsi="Arial" w:cs="Times New Roman"/>
      <w:bCs/>
      <w:color w:val="00000A"/>
      <w:spacing w:val="4"/>
      <w:sz w:val="20"/>
      <w:szCs w:val="20"/>
      <w:lang w:val="ru-RU" w:eastAsia="ru-RU"/>
    </w:rPr>
  </w:style>
  <w:style w:type="character" w:customStyle="1" w:styleId="Heading7Char">
    <w:name w:val="Heading 7 Char"/>
    <w:basedOn w:val="DefaultParagraphFont"/>
    <w:link w:val="Heading7"/>
    <w:semiHidden/>
    <w:qFormat/>
    <w:rsid w:val="00D502CE"/>
    <w:rPr>
      <w:rFonts w:ascii="Arial" w:eastAsia="Times New Roman" w:hAnsi="Arial" w:cs="Arial"/>
      <w:color w:val="00000A"/>
      <w:spacing w:val="4"/>
      <w:sz w:val="20"/>
      <w:szCs w:val="48"/>
      <w:lang w:val="ru-RU"/>
    </w:rPr>
  </w:style>
  <w:style w:type="character" w:customStyle="1" w:styleId="Heading8Char">
    <w:name w:val="Heading 8 Char"/>
    <w:basedOn w:val="DefaultParagraphFont"/>
    <w:link w:val="Heading8"/>
    <w:semiHidden/>
    <w:qFormat/>
    <w:rsid w:val="00D502CE"/>
    <w:rPr>
      <w:rFonts w:ascii="Arial" w:eastAsia="Times New Roman" w:hAnsi="Arial" w:cs="Times New Roman"/>
      <w:b/>
      <w:bCs/>
      <w:color w:val="00000A"/>
      <w:spacing w:val="4"/>
      <w:sz w:val="20"/>
      <w:szCs w:val="24"/>
      <w:lang w:val="ru-RU"/>
    </w:rPr>
  </w:style>
  <w:style w:type="character" w:customStyle="1" w:styleId="Heading9Char">
    <w:name w:val="Heading 9 Char"/>
    <w:basedOn w:val="DefaultParagraphFont"/>
    <w:link w:val="Heading9"/>
    <w:semiHidden/>
    <w:qFormat/>
    <w:rsid w:val="00D502CE"/>
    <w:rPr>
      <w:rFonts w:ascii="Arial" w:eastAsia="Times New Roman" w:hAnsi="Arial" w:cs="Arial"/>
      <w:color w:val="00000A"/>
      <w:spacing w:val="4"/>
    </w:rPr>
  </w:style>
  <w:style w:type="paragraph" w:customStyle="1" w:styleId="ChapterTitle">
    <w:name w:val="Chapter Title"/>
    <w:basedOn w:val="Normal"/>
    <w:rsid w:val="002535F3"/>
    <w:pPr>
      <w:keepNext/>
      <w:suppressAutoHyphens/>
      <w:spacing w:after="1134"/>
      <w:jc w:val="center"/>
    </w:pPr>
    <w:rPr>
      <w:b/>
      <w:bCs/>
      <w:caps/>
      <w:spacing w:val="0"/>
      <w:sz w:val="40"/>
      <w:szCs w:val="60"/>
    </w:rPr>
  </w:style>
  <w:style w:type="paragraph" w:customStyle="1" w:styleId="NumberedList1">
    <w:name w:val="Numbered List 1"/>
    <w:basedOn w:val="Normal"/>
    <w:next w:val="Normal"/>
    <w:rsid w:val="002535F3"/>
    <w:pPr>
      <w:ind w:left="369" w:hanging="369"/>
    </w:pPr>
  </w:style>
  <w:style w:type="paragraph" w:customStyle="1" w:styleId="NumberedList1after">
    <w:name w:val="Numbered List 1 after"/>
    <w:basedOn w:val="NumberedList1"/>
    <w:rsid w:val="002535F3"/>
    <w:pPr>
      <w:spacing w:after="240"/>
    </w:pPr>
  </w:style>
  <w:style w:type="paragraph" w:customStyle="1" w:styleId="Indent1">
    <w:name w:val="Indent 1"/>
    <w:basedOn w:val="Normal"/>
    <w:qFormat/>
    <w:rsid w:val="002535F3"/>
    <w:pPr>
      <w:ind w:left="369"/>
    </w:pPr>
  </w:style>
  <w:style w:type="paragraph" w:customStyle="1" w:styleId="NumberedList3">
    <w:name w:val="Numbered List 3"/>
    <w:basedOn w:val="NumberedList2"/>
    <w:uiPriority w:val="99"/>
    <w:qFormat/>
    <w:rsid w:val="00D502CE"/>
    <w:pPr>
      <w:tabs>
        <w:tab w:val="clear" w:pos="737"/>
        <w:tab w:val="left" w:pos="1049"/>
      </w:tabs>
      <w:ind w:left="1106"/>
    </w:pPr>
    <w:rPr>
      <w:lang w:val="en-US"/>
    </w:rPr>
  </w:style>
  <w:style w:type="paragraph" w:customStyle="1" w:styleId="NumberedList2">
    <w:name w:val="Numbered List 2"/>
    <w:basedOn w:val="Normal"/>
    <w:next w:val="Normal"/>
    <w:uiPriority w:val="99"/>
    <w:rsid w:val="002535F3"/>
    <w:pPr>
      <w:tabs>
        <w:tab w:val="left" w:pos="737"/>
      </w:tabs>
      <w:ind w:left="738" w:hanging="369"/>
    </w:pPr>
  </w:style>
  <w:style w:type="paragraph" w:customStyle="1" w:styleId="Numberedlist2after">
    <w:name w:val="Numbered list 2 after"/>
    <w:basedOn w:val="NumberedList2"/>
    <w:uiPriority w:val="99"/>
    <w:rsid w:val="002535F3"/>
    <w:pPr>
      <w:tabs>
        <w:tab w:val="clear" w:pos="737"/>
        <w:tab w:val="left" w:pos="714"/>
      </w:tabs>
      <w:spacing w:after="240"/>
    </w:pPr>
  </w:style>
  <w:style w:type="character" w:customStyle="1" w:styleId="FooterChar">
    <w:name w:val="Footer Char"/>
    <w:basedOn w:val="DefaultParagraphFont"/>
    <w:link w:val="Footer"/>
    <w:uiPriority w:val="99"/>
    <w:qFormat/>
    <w:rsid w:val="002535F3"/>
    <w:rPr>
      <w:rFonts w:ascii="Arial" w:eastAsia="Times New Roman" w:hAnsi="Arial" w:cs="Times New Roman"/>
      <w:spacing w:val="4"/>
      <w:sz w:val="20"/>
      <w:szCs w:val="24"/>
    </w:rPr>
  </w:style>
  <w:style w:type="paragraph" w:styleId="Footer">
    <w:name w:val="footer"/>
    <w:basedOn w:val="Normal"/>
    <w:link w:val="FooterChar"/>
    <w:uiPriority w:val="99"/>
    <w:rsid w:val="002535F3"/>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Revision">
    <w:name w:val="Revision"/>
    <w:hidden/>
    <w:uiPriority w:val="99"/>
    <w:semiHidden/>
    <w:rsid w:val="00605156"/>
    <w:pPr>
      <w:spacing w:after="0" w:line="240" w:lineRule="auto"/>
    </w:pPr>
    <w:rPr>
      <w:rFonts w:ascii="Century Gothic" w:hAnsi="Century Gothic" w:cs="Century Gothic"/>
      <w:color w:val="000000"/>
      <w:sz w:val="24"/>
      <w:szCs w:val="24"/>
      <w:lang w:val="ru-RU"/>
    </w:rPr>
  </w:style>
  <w:style w:type="paragraph" w:customStyle="1" w:styleId="Indent3">
    <w:name w:val="Indent 3"/>
    <w:basedOn w:val="Normal"/>
    <w:uiPriority w:val="99"/>
    <w:qFormat/>
    <w:rsid w:val="00F632ED"/>
    <w:pPr>
      <w:ind w:left="1049"/>
    </w:pPr>
    <w:rPr>
      <w:rFonts w:cs="Arial"/>
    </w:rPr>
  </w:style>
  <w:style w:type="paragraph" w:customStyle="1" w:styleId="Indent2">
    <w:name w:val="Indent 2"/>
    <w:basedOn w:val="Indent1"/>
    <w:uiPriority w:val="99"/>
    <w:qFormat/>
    <w:rsid w:val="002535F3"/>
    <w:pPr>
      <w:ind w:left="737"/>
    </w:pPr>
  </w:style>
  <w:style w:type="paragraph" w:styleId="Header">
    <w:name w:val="header"/>
    <w:basedOn w:val="Normal"/>
    <w:link w:val="HeaderChar"/>
    <w:unhideWhenUsed/>
    <w:rsid w:val="00B31FBD"/>
    <w:pPr>
      <w:tabs>
        <w:tab w:val="center" w:pos="4677"/>
        <w:tab w:val="right" w:pos="9355"/>
      </w:tabs>
      <w:spacing w:after="0"/>
    </w:pPr>
  </w:style>
  <w:style w:type="character" w:customStyle="1" w:styleId="HeaderChar">
    <w:name w:val="Header Char"/>
    <w:basedOn w:val="DefaultParagraphFont"/>
    <w:link w:val="Header"/>
    <w:rsid w:val="00B31FBD"/>
    <w:rPr>
      <w:rFonts w:ascii="Arial" w:hAnsi="Arial" w:cs="Century Gothic"/>
      <w:color w:val="000000"/>
      <w:spacing w:val="4"/>
      <w:sz w:val="2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2223">
      <w:bodyDiv w:val="1"/>
      <w:marLeft w:val="0"/>
      <w:marRight w:val="0"/>
      <w:marTop w:val="0"/>
      <w:marBottom w:val="0"/>
      <w:divBdr>
        <w:top w:val="none" w:sz="0" w:space="0" w:color="auto"/>
        <w:left w:val="none" w:sz="0" w:space="0" w:color="auto"/>
        <w:bottom w:val="none" w:sz="0" w:space="0" w:color="auto"/>
        <w:right w:val="none" w:sz="0" w:space="0" w:color="auto"/>
      </w:divBdr>
    </w:div>
    <w:div w:id="368338240">
      <w:bodyDiv w:val="1"/>
      <w:marLeft w:val="0"/>
      <w:marRight w:val="0"/>
      <w:marTop w:val="0"/>
      <w:marBottom w:val="0"/>
      <w:divBdr>
        <w:top w:val="none" w:sz="0" w:space="0" w:color="auto"/>
        <w:left w:val="none" w:sz="0" w:space="0" w:color="auto"/>
        <w:bottom w:val="none" w:sz="0" w:space="0" w:color="auto"/>
        <w:right w:val="none" w:sz="0" w:space="0" w:color="auto"/>
      </w:divBdr>
    </w:div>
    <w:div w:id="472216324">
      <w:bodyDiv w:val="1"/>
      <w:marLeft w:val="0"/>
      <w:marRight w:val="0"/>
      <w:marTop w:val="0"/>
      <w:marBottom w:val="0"/>
      <w:divBdr>
        <w:top w:val="none" w:sz="0" w:space="0" w:color="auto"/>
        <w:left w:val="none" w:sz="0" w:space="0" w:color="auto"/>
        <w:bottom w:val="none" w:sz="0" w:space="0" w:color="auto"/>
        <w:right w:val="none" w:sz="0" w:space="0" w:color="auto"/>
      </w:divBdr>
    </w:div>
    <w:div w:id="963929578">
      <w:bodyDiv w:val="1"/>
      <w:marLeft w:val="0"/>
      <w:marRight w:val="0"/>
      <w:marTop w:val="0"/>
      <w:marBottom w:val="0"/>
      <w:divBdr>
        <w:top w:val="none" w:sz="0" w:space="0" w:color="auto"/>
        <w:left w:val="none" w:sz="0" w:space="0" w:color="auto"/>
        <w:bottom w:val="none" w:sz="0" w:space="0" w:color="auto"/>
        <w:right w:val="none" w:sz="0" w:space="0" w:color="auto"/>
      </w:divBdr>
    </w:div>
    <w:div w:id="20679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ltve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1B30-06A8-438A-A6F8-EC2F1B3C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848</Words>
  <Characters>3840</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cp:keywords/>
  <dc:description/>
  <cp:lastModifiedBy>Abraham Bible</cp:lastModifiedBy>
  <cp:revision>27</cp:revision>
  <dcterms:created xsi:type="dcterms:W3CDTF">2015-09-28T17:42:00Z</dcterms:created>
  <dcterms:modified xsi:type="dcterms:W3CDTF">2021-04-10T10:15:00Z</dcterms:modified>
</cp:coreProperties>
</file>